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00" w:rsidRDefault="009F2300" w:rsidP="008D04CF">
      <w:pPr>
        <w:rPr>
          <w:b/>
        </w:rPr>
      </w:pPr>
      <w:r>
        <w:rPr>
          <w:b/>
        </w:rPr>
        <w:t xml:space="preserve">Propozycje aktywności na kolejne dni. </w:t>
      </w:r>
    </w:p>
    <w:p w:rsidR="005566D3" w:rsidRPr="005566D3" w:rsidRDefault="005566D3" w:rsidP="005566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 xml:space="preserve">Słuchanie wiersza pt.: </w:t>
      </w:r>
      <w:r w:rsidRPr="004A64D5">
        <w:rPr>
          <w:rFonts w:eastAsia="FuturaEUNormal"/>
          <w:i/>
          <w:color w:val="000000"/>
        </w:rPr>
        <w:t>„Nadchodzi wiosna”</w:t>
      </w:r>
      <w:r w:rsidRPr="005566D3">
        <w:rPr>
          <w:rFonts w:eastAsia="FuturaEUNormal"/>
          <w:color w:val="000000"/>
        </w:rPr>
        <w:t xml:space="preserve"> Doroty Kossakowskiej. Wypowiedzi dzieci na</w:t>
      </w:r>
      <w:r>
        <w:rPr>
          <w:rFonts w:eastAsia="FuturaEUNormal"/>
          <w:color w:val="000000"/>
        </w:rPr>
        <w:t xml:space="preserve"> </w:t>
      </w:r>
      <w:r w:rsidRPr="005566D3">
        <w:rPr>
          <w:rFonts w:eastAsia="FuturaEUNormal"/>
          <w:color w:val="000000"/>
        </w:rPr>
        <w:t>temat ilustracji przedstawiających różne gatunki ptaków.</w:t>
      </w:r>
    </w:p>
    <w:p w:rsid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Wiosna zaprasza promieniem słońca,</w:t>
      </w:r>
    </w:p>
    <w:p w:rsidR="005566D3" w:rsidRPr="00351BBF" w:rsidRDefault="005566D3" w:rsidP="005566D3">
      <w:pPr>
        <w:autoSpaceDE w:val="0"/>
        <w:autoSpaceDN w:val="0"/>
        <w:adjustRightInd w:val="0"/>
        <w:spacing w:after="0" w:line="240" w:lineRule="auto"/>
        <w:ind w:left="504" w:firstLine="282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przylaszczką i przebiśniegiem.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Czas się pożegnać z mrozem i chłodem,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oraz puszystym śniegiem.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Zaraz powrócą ptaki z daleka,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zabiorą się do pracy.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Szpaki zrobią w budkach porządek,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bocian swe gniazdo zobaczy.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Przyniesie gałązki nowe do gniazda,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poprawi to co zniszczone.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A kiedy gniazdo będzie gotowe,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zaprosi tam swoją żonę.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Wspólnie pisklęta swe wychowają,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nauczą je latać wspaniale.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A kiedy lato się skończy</w:t>
      </w:r>
    </w:p>
    <w:p w:rsidR="005566D3" w:rsidRPr="00351BBF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i/>
          <w:color w:val="000000"/>
        </w:rPr>
      </w:pPr>
      <w:r w:rsidRPr="00351BBF">
        <w:rPr>
          <w:rFonts w:eastAsia="FuturaEUNormal"/>
          <w:i/>
          <w:color w:val="000000"/>
        </w:rPr>
        <w:t>wyruszą w ciepłe kraje.</w:t>
      </w:r>
    </w:p>
    <w:p w:rsidR="005566D3" w:rsidRP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5566D3" w:rsidRP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 xml:space="preserve"> Wypowiedzi dzieci na temat wiersza oraz ilustracji przedstawiających różne gatunki ptaków.</w:t>
      </w:r>
      <w:r w:rsidR="002A6999">
        <w:rPr>
          <w:rFonts w:eastAsia="FuturaEUNormal"/>
          <w:color w:val="000000"/>
        </w:rPr>
        <w:t>(załącznik 1</w:t>
      </w:r>
      <w:r>
        <w:rPr>
          <w:rFonts w:eastAsia="FuturaEUNormal"/>
          <w:color w:val="000000"/>
        </w:rPr>
        <w:t xml:space="preserve">) </w:t>
      </w:r>
    </w:p>
    <w:p w:rsidR="005566D3" w:rsidRP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>- Jakie ptaki przylatują do nas wiosną?</w:t>
      </w:r>
    </w:p>
    <w:p w:rsidR="005566D3" w:rsidRP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>- Co robią szpaki i bociany?</w:t>
      </w:r>
    </w:p>
    <w:p w:rsidR="005566D3" w:rsidRP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>- Kogo wychowują ptaki?</w:t>
      </w:r>
    </w:p>
    <w:p w:rsid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>- Kiedy wyruszą ptaki w ciepłe kraje?</w:t>
      </w:r>
    </w:p>
    <w:p w:rsidR="005566D3" w:rsidRP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5566D3" w:rsidRDefault="005566D3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  <w:r w:rsidRPr="005566D3">
        <w:rPr>
          <w:rFonts w:eastAsia="FuturaEUNormal"/>
          <w:color w:val="000000"/>
        </w:rPr>
        <w:t>Szczegółowe omówienie ich budowy – 2 nogi, 2 skrzydła, tułów, głowa, dziób, pazury,</w:t>
      </w:r>
      <w:r>
        <w:rPr>
          <w:rFonts w:eastAsia="FuturaEUNormal"/>
          <w:color w:val="000000"/>
        </w:rPr>
        <w:t xml:space="preserve"> </w:t>
      </w:r>
      <w:r w:rsidRPr="005566D3">
        <w:rPr>
          <w:rFonts w:eastAsia="FuturaEUNormal"/>
          <w:color w:val="000000"/>
        </w:rPr>
        <w:t>ciało pokryte piórami.</w:t>
      </w:r>
      <w:r>
        <w:rPr>
          <w:rFonts w:eastAsia="FuturaEUNormal"/>
          <w:color w:val="000000"/>
        </w:rPr>
        <w:t xml:space="preserve">( załącznik </w:t>
      </w:r>
      <w:r w:rsidR="002A6999">
        <w:rPr>
          <w:rFonts w:eastAsia="FuturaEUNormal"/>
          <w:color w:val="000000"/>
        </w:rPr>
        <w:t>2</w:t>
      </w:r>
      <w:r>
        <w:rPr>
          <w:rFonts w:eastAsia="FuturaEUNormal"/>
          <w:color w:val="000000"/>
        </w:rPr>
        <w:t>)</w:t>
      </w:r>
    </w:p>
    <w:p w:rsidR="004A64D5" w:rsidRDefault="004A64D5" w:rsidP="004A64D5">
      <w:pPr>
        <w:pStyle w:val="NormalnyWeb"/>
        <w:numPr>
          <w:ilvl w:val="0"/>
          <w:numId w:val="1"/>
        </w:numPr>
        <w:spacing w:line="360" w:lineRule="auto"/>
        <w:rPr>
          <w:rStyle w:val="Hipercze"/>
          <w:color w:val="auto"/>
          <w:u w:val="none"/>
        </w:rPr>
      </w:pPr>
      <w:r w:rsidRPr="008D04CF">
        <w:rPr>
          <w:rStyle w:val="Hipercze"/>
          <w:b/>
          <w:color w:val="auto"/>
          <w:u w:val="none"/>
        </w:rPr>
        <w:t>„Wiosenne ptaki”-</w:t>
      </w:r>
      <w:r w:rsidRPr="008D04CF">
        <w:rPr>
          <w:rStyle w:val="Hipercze"/>
          <w:color w:val="auto"/>
          <w:u w:val="none"/>
        </w:rPr>
        <w:t xml:space="preserve"> oglądanie ilustracji przedstawiających wiosenne ptaki. Dzielenie nazw ptaków na sylaby, liczenie sylab. (załącznik </w:t>
      </w:r>
      <w:r>
        <w:rPr>
          <w:rStyle w:val="Hipercze"/>
          <w:color w:val="auto"/>
          <w:u w:val="none"/>
        </w:rPr>
        <w:t>1</w:t>
      </w:r>
      <w:r w:rsidRPr="008D04CF">
        <w:rPr>
          <w:rStyle w:val="Hipercze"/>
          <w:color w:val="auto"/>
          <w:u w:val="none"/>
        </w:rPr>
        <w:t xml:space="preserve"> ) </w:t>
      </w:r>
    </w:p>
    <w:p w:rsidR="002A6999" w:rsidRDefault="002A6999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2A6999" w:rsidRDefault="009F2300" w:rsidP="00351B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351BBF">
        <w:rPr>
          <w:rFonts w:eastAsia="FuturaEUNormal"/>
          <w:color w:val="000000"/>
        </w:rPr>
        <w:t xml:space="preserve">Praca z naszym podręcznikiem </w:t>
      </w:r>
      <w:r w:rsidRPr="00351BBF">
        <w:rPr>
          <w:rFonts w:eastAsia="FuturaEUNormal"/>
          <w:i/>
          <w:color w:val="000000"/>
        </w:rPr>
        <w:t>„Razem poznajemy świat”</w:t>
      </w:r>
      <w:r w:rsidRPr="00351BBF">
        <w:rPr>
          <w:rFonts w:eastAsia="FuturaEUNormal"/>
          <w:color w:val="000000"/>
        </w:rPr>
        <w:t xml:space="preserve"> pięciolatek cz. 3 strony 32 i 33.  </w:t>
      </w:r>
    </w:p>
    <w:p w:rsidR="00DF3912" w:rsidRPr="00DF3912" w:rsidRDefault="00DF3912" w:rsidP="00DF3912">
      <w:pPr>
        <w:pStyle w:val="Akapitzlist"/>
        <w:rPr>
          <w:rFonts w:eastAsia="FuturaEUNormal"/>
          <w:color w:val="000000"/>
        </w:rPr>
      </w:pPr>
    </w:p>
    <w:p w:rsidR="00DF3912" w:rsidRPr="00351BBF" w:rsidRDefault="00DF3912" w:rsidP="00DF391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DF3912" w:rsidRDefault="00DF3912" w:rsidP="00DF39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„</w:t>
      </w:r>
      <w:r w:rsidRPr="00DF3912">
        <w:rPr>
          <w:rFonts w:eastAsia="FuturaEUNormal"/>
          <w:b/>
          <w:color w:val="000000"/>
        </w:rPr>
        <w:t>Budka lęgowa”-</w:t>
      </w:r>
      <w:r>
        <w:rPr>
          <w:rFonts w:eastAsia="FuturaEUNormal"/>
          <w:color w:val="000000"/>
        </w:rPr>
        <w:t xml:space="preserve"> ćwiczenia grafomotoryczne ( załącznik 3) </w:t>
      </w:r>
    </w:p>
    <w:p w:rsidR="00DF3912" w:rsidRPr="00DF3912" w:rsidRDefault="00DF3912" w:rsidP="00DF3912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2A6999" w:rsidRDefault="002A6999" w:rsidP="005566D3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eastAsia="FuturaEUNormal"/>
          <w:color w:val="000000"/>
        </w:rPr>
      </w:pPr>
    </w:p>
    <w:p w:rsidR="00351BBF" w:rsidRPr="00F13C47" w:rsidRDefault="00351BBF" w:rsidP="00351BBF">
      <w:pPr>
        <w:pStyle w:val="Akapitzlist"/>
        <w:numPr>
          <w:ilvl w:val="0"/>
          <w:numId w:val="1"/>
        </w:numPr>
      </w:pPr>
      <w:r w:rsidRPr="00F13C47">
        <w:rPr>
          <w:b/>
        </w:rPr>
        <w:t xml:space="preserve">Quiz „Wiem dużo o wiośnie”- </w:t>
      </w:r>
      <w:r w:rsidRPr="00F13C47">
        <w:t xml:space="preserve">Rodzic czyta zdania , a dziecko mówi , czy to prawda czy fałsz </w:t>
      </w:r>
    </w:p>
    <w:p w:rsidR="00351BBF" w:rsidRPr="00F13C47" w:rsidRDefault="00351BBF" w:rsidP="00351BBF">
      <w:pPr>
        <w:pStyle w:val="NormalnyWeb"/>
        <w:rPr>
          <w:rStyle w:val="Pogrubienie"/>
          <w:b w:val="0"/>
          <w:bCs w:val="0"/>
          <w:color w:val="0070C0"/>
        </w:rPr>
      </w:pPr>
      <w:r w:rsidRPr="00F13C47">
        <w:rPr>
          <w:rStyle w:val="Pogrubienie"/>
        </w:rPr>
        <w:t xml:space="preserve">link tutaj: </w:t>
      </w:r>
      <w:hyperlink r:id="rId5" w:history="1">
        <w:r w:rsidRPr="00F13C47">
          <w:rPr>
            <w:rStyle w:val="Hipercze"/>
            <w:color w:val="0070C0"/>
          </w:rPr>
          <w:t>https://learningapps.org/display?v=pe0scksqc20</w:t>
        </w:r>
      </w:hyperlink>
      <w:r w:rsidRPr="00F13C47">
        <w:rPr>
          <w:rStyle w:val="Pogrubienie"/>
          <w:color w:val="0070C0"/>
        </w:rPr>
        <w:t>&gt;</w:t>
      </w:r>
    </w:p>
    <w:p w:rsidR="00351BBF" w:rsidRPr="00F13C47" w:rsidRDefault="00351BBF" w:rsidP="00351BBF">
      <w:pPr>
        <w:pStyle w:val="Nagwek1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F13C4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lastRenderedPageBreak/>
        <w:t>Ćwiczenia logopedyczne zabawy artykulacyjne – „</w:t>
      </w:r>
      <w:proofErr w:type="spellStart"/>
      <w:r w:rsidRPr="00F13C4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>Logofrajda</w:t>
      </w:r>
      <w:proofErr w:type="spellEnd"/>
      <w:r w:rsidRPr="00F13C4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 xml:space="preserve"> gimnastyka buzi i języka”</w:t>
      </w:r>
    </w:p>
    <w:p w:rsidR="00351BBF" w:rsidRDefault="00351BBF" w:rsidP="00351BBF">
      <w:pPr>
        <w:pStyle w:val="NormalnyWeb"/>
        <w:rPr>
          <w:rFonts w:eastAsia="FuturaEUNormal"/>
          <w:color w:val="000000"/>
        </w:rPr>
      </w:pPr>
      <w:r w:rsidRPr="002774CC">
        <w:t>link tutaj:</w:t>
      </w:r>
      <w:r w:rsidRPr="002774CC">
        <w:rPr>
          <w:color w:val="0070C0"/>
        </w:rPr>
        <w:t xml:space="preserve"> </w:t>
      </w:r>
      <w:hyperlink r:id="rId6" w:history="1">
        <w:r w:rsidRPr="00552B98">
          <w:rPr>
            <w:rStyle w:val="Hipercze"/>
          </w:rPr>
          <w:t>https://youtu.be/WIKpLlapr90</w:t>
        </w:r>
      </w:hyperlink>
    </w:p>
    <w:p w:rsidR="00C42A0D" w:rsidRDefault="00C42A0D" w:rsidP="00351BBF">
      <w:pPr>
        <w:pStyle w:val="NormalnyWeb"/>
        <w:ind w:firstLine="708"/>
        <w:rPr>
          <w:rFonts w:eastAsia="FuturaEUNormal"/>
          <w:color w:val="000000"/>
        </w:rPr>
      </w:pPr>
    </w:p>
    <w:p w:rsidR="00C42A0D" w:rsidRDefault="00D912C8" w:rsidP="00351BBF">
      <w:pPr>
        <w:pStyle w:val="NormalnyWeb"/>
        <w:ind w:firstLine="708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  <w:t>Miłej zabawy</w:t>
      </w:r>
    </w:p>
    <w:p w:rsidR="00D912C8" w:rsidRDefault="00D912C8" w:rsidP="00351BBF">
      <w:pPr>
        <w:pStyle w:val="NormalnyWeb"/>
        <w:ind w:firstLine="708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</w:r>
      <w:r>
        <w:rPr>
          <w:rFonts w:eastAsia="FuturaEUNormal"/>
          <w:color w:val="000000"/>
        </w:rPr>
        <w:tab/>
        <w:t xml:space="preserve">Ilona Pabis </w:t>
      </w:r>
    </w:p>
    <w:p w:rsidR="00C42A0D" w:rsidRDefault="00C42A0D" w:rsidP="00351BBF">
      <w:pPr>
        <w:pStyle w:val="NormalnyWeb"/>
        <w:ind w:firstLine="708"/>
        <w:rPr>
          <w:rFonts w:eastAsia="FuturaEUNormal"/>
          <w:color w:val="000000"/>
        </w:rPr>
      </w:pPr>
    </w:p>
    <w:p w:rsidR="002A6999" w:rsidRPr="00351BBF" w:rsidRDefault="002A6999" w:rsidP="00351BBF">
      <w:pPr>
        <w:pStyle w:val="NormalnyWeb"/>
        <w:ind w:firstLine="708"/>
        <w:rPr>
          <w:rStyle w:val="Hipercze"/>
          <w:color w:val="auto"/>
          <w:u w:val="none"/>
        </w:rPr>
      </w:pPr>
      <w:r w:rsidRPr="00351BBF">
        <w:rPr>
          <w:rFonts w:eastAsia="FuturaEUNormal"/>
          <w:color w:val="000000"/>
        </w:rPr>
        <w:t xml:space="preserve">Załącznik 1 </w:t>
      </w:r>
    </w:p>
    <w:p w:rsidR="008D04CF" w:rsidRDefault="005566D3" w:rsidP="008D04CF">
      <w:pPr>
        <w:pStyle w:val="NormalnyWeb"/>
        <w:spacing w:line="360" w:lineRule="auto"/>
        <w:ind w:left="786"/>
        <w:rPr>
          <w:rStyle w:val="Hipercze"/>
        </w:rPr>
      </w:pPr>
      <w:r>
        <w:rPr>
          <w:noProof/>
          <w:color w:val="0000FF" w:themeColor="hyperlink"/>
          <w:u w:val="single"/>
        </w:rPr>
        <w:drawing>
          <wp:inline distT="0" distB="0" distL="0" distR="0">
            <wp:extent cx="4076700" cy="58578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D3" w:rsidRDefault="002A6999" w:rsidP="008D04CF">
      <w:pPr>
        <w:pStyle w:val="NormalnyWeb"/>
        <w:spacing w:line="360" w:lineRule="auto"/>
        <w:ind w:left="786"/>
        <w:rPr>
          <w:rStyle w:val="Hipercze"/>
        </w:rPr>
      </w:pPr>
      <w:r>
        <w:rPr>
          <w:noProof/>
          <w:color w:val="0000FF" w:themeColor="hyperlink"/>
          <w:u w:val="single"/>
        </w:rPr>
        <w:lastRenderedPageBreak/>
        <w:drawing>
          <wp:inline distT="0" distB="0" distL="0" distR="0">
            <wp:extent cx="4114800" cy="60198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99" w:rsidRDefault="002A6999" w:rsidP="008D04CF">
      <w:pPr>
        <w:pStyle w:val="NormalnyWeb"/>
        <w:spacing w:line="360" w:lineRule="auto"/>
        <w:ind w:left="786"/>
        <w:rPr>
          <w:rStyle w:val="Hipercze"/>
        </w:rPr>
      </w:pPr>
    </w:p>
    <w:p w:rsidR="002A6999" w:rsidRDefault="002A6999" w:rsidP="008D04CF">
      <w:pPr>
        <w:pStyle w:val="NormalnyWeb"/>
        <w:spacing w:line="360" w:lineRule="auto"/>
        <w:ind w:left="786"/>
        <w:rPr>
          <w:rStyle w:val="Hipercze"/>
        </w:rPr>
      </w:pPr>
    </w:p>
    <w:p w:rsidR="002A6999" w:rsidRDefault="002A6999" w:rsidP="008D04CF">
      <w:pPr>
        <w:pStyle w:val="NormalnyWeb"/>
        <w:spacing w:line="360" w:lineRule="auto"/>
        <w:ind w:left="786"/>
        <w:rPr>
          <w:rStyle w:val="Hipercze"/>
        </w:rPr>
      </w:pPr>
    </w:p>
    <w:p w:rsidR="002A6999" w:rsidRDefault="002A6999" w:rsidP="008D04CF">
      <w:pPr>
        <w:pStyle w:val="NormalnyWeb"/>
        <w:spacing w:line="360" w:lineRule="auto"/>
        <w:ind w:left="786"/>
        <w:rPr>
          <w:rStyle w:val="Hipercze"/>
        </w:rPr>
      </w:pPr>
    </w:p>
    <w:p w:rsidR="002A6999" w:rsidRDefault="002A6999" w:rsidP="008D04CF">
      <w:pPr>
        <w:pStyle w:val="NormalnyWeb"/>
        <w:spacing w:line="360" w:lineRule="auto"/>
        <w:ind w:left="786"/>
        <w:rPr>
          <w:rStyle w:val="Hipercze"/>
        </w:rPr>
      </w:pPr>
    </w:p>
    <w:p w:rsidR="002A6999" w:rsidRDefault="002A6999" w:rsidP="008D04CF">
      <w:pPr>
        <w:pStyle w:val="NormalnyWeb"/>
        <w:spacing w:line="360" w:lineRule="auto"/>
        <w:ind w:left="786"/>
        <w:rPr>
          <w:rStyle w:val="Hipercze"/>
        </w:rPr>
      </w:pPr>
    </w:p>
    <w:p w:rsidR="002A6999" w:rsidRPr="002A6999" w:rsidRDefault="002A6999" w:rsidP="008D04CF">
      <w:pPr>
        <w:pStyle w:val="NormalnyWeb"/>
        <w:spacing w:line="360" w:lineRule="auto"/>
        <w:ind w:left="786"/>
        <w:rPr>
          <w:rStyle w:val="Hipercze"/>
          <w:color w:val="auto"/>
          <w:u w:val="none"/>
        </w:rPr>
      </w:pPr>
      <w:r w:rsidRPr="002A6999">
        <w:rPr>
          <w:rStyle w:val="Hipercze"/>
          <w:color w:val="auto"/>
          <w:u w:val="none"/>
        </w:rPr>
        <w:lastRenderedPageBreak/>
        <w:t xml:space="preserve">Załącznik 2 </w:t>
      </w:r>
    </w:p>
    <w:p w:rsidR="005B4BB4" w:rsidRDefault="002A6999">
      <w:r>
        <w:rPr>
          <w:noProof/>
          <w:lang w:eastAsia="pl-PL"/>
        </w:rPr>
        <w:drawing>
          <wp:inline distT="0" distB="0" distL="0" distR="0">
            <wp:extent cx="5760720" cy="4200525"/>
            <wp:effectExtent l="19050" t="0" r="0" b="0"/>
            <wp:docPr id="3" name="Obraz 2" descr="Budowa pt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owa ptak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99" w:rsidRDefault="002A6999"/>
    <w:sectPr w:rsidR="002A6999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6DC"/>
    <w:multiLevelType w:val="hybridMultilevel"/>
    <w:tmpl w:val="572A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140C"/>
    <w:multiLevelType w:val="hybridMultilevel"/>
    <w:tmpl w:val="5F0EFABC"/>
    <w:lvl w:ilvl="0" w:tplc="84B211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4CF"/>
    <w:rsid w:val="000842B1"/>
    <w:rsid w:val="002A6999"/>
    <w:rsid w:val="00351BBF"/>
    <w:rsid w:val="00492214"/>
    <w:rsid w:val="004A64D5"/>
    <w:rsid w:val="005566D3"/>
    <w:rsid w:val="005639F1"/>
    <w:rsid w:val="005B4BB4"/>
    <w:rsid w:val="008D04CF"/>
    <w:rsid w:val="009F2300"/>
    <w:rsid w:val="00C37503"/>
    <w:rsid w:val="00C42A0D"/>
    <w:rsid w:val="00D034B1"/>
    <w:rsid w:val="00D912C8"/>
    <w:rsid w:val="00DF3912"/>
    <w:rsid w:val="00E0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paragraph" w:styleId="Nagwek1">
    <w:name w:val="heading 1"/>
    <w:basedOn w:val="Normalny"/>
    <w:next w:val="Normalny"/>
    <w:link w:val="Nagwek1Znak"/>
    <w:uiPriority w:val="9"/>
    <w:qFormat/>
    <w:rsid w:val="008D04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D0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4C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04CF"/>
    <w:rPr>
      <w:b/>
      <w:bCs/>
    </w:rPr>
  </w:style>
  <w:style w:type="paragraph" w:styleId="NormalnyWeb">
    <w:name w:val="Normal (Web)"/>
    <w:basedOn w:val="Normalny"/>
    <w:uiPriority w:val="99"/>
    <w:unhideWhenUsed/>
    <w:rsid w:val="008D04C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D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64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IKpLlapr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display?v=pe0scksqc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8</cp:revision>
  <dcterms:created xsi:type="dcterms:W3CDTF">2020-03-30T07:44:00Z</dcterms:created>
  <dcterms:modified xsi:type="dcterms:W3CDTF">2020-04-02T06:13:00Z</dcterms:modified>
</cp:coreProperties>
</file>